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06C097E">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243FD4F6" w:rsidR="009B1CD0" w:rsidRDefault="009B1CD0" w:rsidP="007518A7">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143CB645" w:rsidR="009B1CD0" w:rsidRDefault="009B1CD0" w:rsidP="006C4338">
      <w:pPr>
        <w:tabs>
          <w:tab w:val="left" w:pos="426"/>
          <w:tab w:val="left" w:pos="851"/>
        </w:tabs>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78293EF1" w14:textId="77777777" w:rsidR="00EB5D78" w:rsidRDefault="00EB5D78" w:rsidP="006C4338">
      <w:pPr>
        <w:tabs>
          <w:tab w:val="left" w:pos="426"/>
          <w:tab w:val="left" w:pos="851"/>
        </w:tabs>
        <w:jc w:val="both"/>
        <w:rPr>
          <w:rFonts w:ascii="Arial" w:hAnsi="Arial" w:cs="Arial"/>
          <w:i/>
          <w:sz w:val="18"/>
          <w:szCs w:val="18"/>
        </w:rPr>
      </w:pPr>
    </w:p>
    <w:p w14:paraId="6A34C9BC" w14:textId="69BD0A30" w:rsidR="009B1CD0" w:rsidRPr="00D432BC" w:rsidRDefault="00582F8E" w:rsidP="005846FB">
      <w:pPr>
        <w:tabs>
          <w:tab w:val="left" w:pos="426"/>
          <w:tab w:val="left" w:pos="851"/>
        </w:tabs>
        <w:jc w:val="both"/>
        <w:rPr>
          <w:rFonts w:ascii="Arial" w:hAnsi="Arial" w:cs="Arial"/>
          <w:b/>
          <w:bCs/>
        </w:rPr>
      </w:pPr>
      <w:r w:rsidRPr="00D432BC">
        <w:rPr>
          <w:rFonts w:ascii="Arial" w:hAnsi="Arial" w:cs="Arial"/>
          <w:b/>
          <w:bCs/>
        </w:rPr>
        <w:t>Marché de maitrise d’œuvre relatif à l’aménagement d’une Mais</w:t>
      </w:r>
      <w:r w:rsidR="00940278" w:rsidRPr="00D432BC">
        <w:rPr>
          <w:rFonts w:ascii="Arial" w:hAnsi="Arial" w:cs="Arial"/>
          <w:b/>
          <w:bCs/>
        </w:rPr>
        <w:t>on du don (MDD) à Marseille 8ème arrondissement</w:t>
      </w:r>
      <w:r w:rsidRPr="00D432BC">
        <w:rPr>
          <w:rFonts w:ascii="Arial" w:hAnsi="Arial" w:cs="Arial"/>
          <w:b/>
          <w:bCs/>
        </w:rPr>
        <w:t xml:space="preserve"> pour le compte de l’EFS PACA-Corse.</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22772D09" w14:textId="77777777" w:rsidR="007518A7" w:rsidRDefault="007518A7" w:rsidP="00A9775B">
      <w:pPr>
        <w:tabs>
          <w:tab w:val="left" w:pos="426"/>
        </w:tabs>
        <w:suppressAutoHyphens w:val="0"/>
        <w:spacing w:before="60"/>
        <w:jc w:val="both"/>
        <w:rPr>
          <w:rFonts w:ascii="Arial" w:hAnsi="Arial" w:cs="Arial"/>
          <w:lang w:eastAsia="fr-FR" w:bidi="ml"/>
        </w:rPr>
      </w:pPr>
    </w:p>
    <w:p w14:paraId="206D9C04" w14:textId="5E5F7963" w:rsidR="007518A7" w:rsidRPr="00AC5FD0" w:rsidRDefault="007518A7" w:rsidP="00A9775B">
      <w:pPr>
        <w:tabs>
          <w:tab w:val="left" w:pos="426"/>
        </w:tabs>
        <w:suppressAutoHyphens w:val="0"/>
        <w:spacing w:before="60"/>
        <w:jc w:val="both"/>
        <w:rPr>
          <w:rFonts w:ascii="Arial" w:hAnsi="Arial" w:cs="Arial"/>
          <w:lang w:eastAsia="fr-FR" w:bidi="ml"/>
        </w:rPr>
      </w:pPr>
      <w:r w:rsidRPr="00AC5FD0">
        <w:rPr>
          <w:rFonts w:ascii="Arial" w:hAnsi="Arial" w:cs="Arial"/>
          <w:lang w:eastAsia="fr-FR" w:bidi="ml"/>
        </w:rPr>
        <w:t xml:space="preserve">Le </w:t>
      </w:r>
      <w:r w:rsidR="005A5FCD" w:rsidRPr="00AC5FD0">
        <w:rPr>
          <w:rFonts w:ascii="Arial" w:hAnsi="Arial" w:cs="Arial"/>
          <w:lang w:eastAsia="fr-FR" w:bidi="ml"/>
        </w:rPr>
        <w:t>code</w:t>
      </w:r>
      <w:r w:rsidR="00A9775B" w:rsidRPr="00AC5FD0">
        <w:rPr>
          <w:rFonts w:ascii="Arial" w:hAnsi="Arial" w:cs="Arial"/>
          <w:color w:val="0000FF"/>
          <w:lang w:eastAsia="fr-FR" w:bidi="ml"/>
        </w:rPr>
        <w:t xml:space="preserve"> </w:t>
      </w:r>
      <w:r w:rsidR="00A9775B" w:rsidRPr="00AC5FD0">
        <w:rPr>
          <w:rFonts w:ascii="Arial" w:hAnsi="Arial" w:cs="Arial"/>
          <w:lang w:eastAsia="fr-FR" w:bidi="ml"/>
        </w:rPr>
        <w:t xml:space="preserve">CPV des services du marché </w:t>
      </w:r>
      <w:r w:rsidR="00661A97" w:rsidRPr="00AC5FD0">
        <w:rPr>
          <w:rFonts w:ascii="Arial" w:hAnsi="Arial" w:cs="Arial"/>
          <w:lang w:eastAsia="fr-FR" w:bidi="ml"/>
        </w:rPr>
        <w:t xml:space="preserve">public est </w:t>
      </w:r>
      <w:r w:rsidR="00A9775B" w:rsidRPr="00AC5FD0">
        <w:rPr>
          <w:rFonts w:ascii="Arial" w:hAnsi="Arial" w:cs="Arial"/>
          <w:lang w:eastAsia="fr-FR" w:bidi="ml"/>
        </w:rPr>
        <w:t>le</w:t>
      </w:r>
      <w:r w:rsidRPr="00AC5FD0">
        <w:rPr>
          <w:rFonts w:ascii="Arial" w:hAnsi="Arial" w:cs="Arial"/>
          <w:color w:val="0000FF"/>
          <w:lang w:eastAsia="fr-FR" w:bidi="ml"/>
        </w:rPr>
        <w:t xml:space="preserve"> </w:t>
      </w:r>
      <w:r w:rsidR="00A9775B" w:rsidRPr="00AC5FD0">
        <w:rPr>
          <w:rFonts w:ascii="Arial" w:hAnsi="Arial" w:cs="Arial"/>
          <w:lang w:eastAsia="fr-FR" w:bidi="ml"/>
        </w:rPr>
        <w:t>suivant</w:t>
      </w:r>
      <w:r w:rsidR="00A9775B" w:rsidRPr="00AC5FD0">
        <w:rPr>
          <w:rFonts w:ascii="Arial" w:hAnsi="Arial" w:cs="Arial"/>
          <w:color w:val="0000FF"/>
          <w:lang w:eastAsia="fr-FR" w:bidi="ml"/>
        </w:rPr>
        <w:t> </w:t>
      </w:r>
      <w:r w:rsidR="00A9775B" w:rsidRPr="00AC5FD0">
        <w:rPr>
          <w:rFonts w:ascii="Arial" w:hAnsi="Arial" w:cs="Arial"/>
          <w:lang w:eastAsia="fr-FR" w:bidi="ml"/>
        </w:rPr>
        <w:t>:</w:t>
      </w:r>
    </w:p>
    <w:p w14:paraId="433226E9" w14:textId="58FDECAD" w:rsidR="007518A7" w:rsidRPr="007518A7" w:rsidRDefault="007518A7" w:rsidP="00A9775B">
      <w:pPr>
        <w:tabs>
          <w:tab w:val="left" w:pos="426"/>
        </w:tabs>
        <w:suppressAutoHyphens w:val="0"/>
        <w:spacing w:before="60"/>
        <w:jc w:val="both"/>
        <w:rPr>
          <w:rFonts w:ascii="Arial" w:hAnsi="Arial" w:cs="Arial"/>
          <w:b/>
          <w:lang w:eastAsia="fr-FR" w:bidi="ml"/>
        </w:rPr>
      </w:pPr>
      <w:r w:rsidRPr="00AC5FD0">
        <w:rPr>
          <w:rFonts w:ascii="Arial" w:hAnsi="Arial" w:cs="Arial"/>
          <w:b/>
          <w:lang w:eastAsia="fr-FR" w:bidi="ml"/>
        </w:rPr>
        <w:t>71240000 : Services d’architecture, d’ingénierie et de planification</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2A73D514" w14:textId="0A96A1D3" w:rsidR="00BE5AA2" w:rsidRPr="00D432BC" w:rsidRDefault="00BE5AA2" w:rsidP="00CB1C4C">
      <w:pPr>
        <w:numPr>
          <w:ilvl w:val="0"/>
          <w:numId w:val="7"/>
        </w:numPr>
        <w:tabs>
          <w:tab w:val="left" w:pos="426"/>
          <w:tab w:val="left" w:pos="851"/>
        </w:tabs>
        <w:suppressAutoHyphens w:val="0"/>
        <w:contextualSpacing/>
        <w:jc w:val="both"/>
        <w:rPr>
          <w:rFonts w:ascii="Arial" w:hAnsi="Arial" w:cs="Arial"/>
          <w:b/>
          <w:bCs/>
          <w:lang w:eastAsia="fr-FR" w:bidi="ml"/>
        </w:rPr>
      </w:pPr>
      <w:r w:rsidRPr="00D432BC">
        <w:rPr>
          <w:rFonts w:ascii="Arial" w:hAnsi="Arial" w:cs="Arial"/>
          <w:b/>
          <w:bCs/>
          <w:lang w:eastAsia="fr-FR" w:bidi="ml"/>
        </w:rPr>
        <w:t>Marché public</w:t>
      </w:r>
      <w:r w:rsidR="00AA05C7" w:rsidRPr="00D432BC">
        <w:rPr>
          <w:rFonts w:ascii="Arial" w:hAnsi="Arial" w:cs="Arial"/>
          <w:b/>
          <w:bCs/>
          <w:lang w:eastAsia="fr-FR" w:bidi="ml"/>
        </w:rPr>
        <w:t xml:space="preserve"> à prix forfaitaire (article R</w:t>
      </w:r>
      <w:r w:rsidRPr="00D432BC">
        <w:rPr>
          <w:rFonts w:ascii="Arial" w:hAnsi="Arial" w:cs="Arial"/>
          <w:b/>
          <w:bCs/>
          <w:lang w:eastAsia="fr-FR" w:bidi="ml"/>
        </w:rPr>
        <w:t>2112-6</w:t>
      </w:r>
      <w:r w:rsidR="00927397" w:rsidRPr="00D432BC">
        <w:rPr>
          <w:rFonts w:ascii="Arial" w:hAnsi="Arial" w:cs="Arial"/>
          <w:b/>
          <w:bCs/>
          <w:lang w:eastAsia="fr-FR" w:bidi="ml"/>
        </w:rPr>
        <w:t xml:space="preserve"> </w:t>
      </w:r>
      <w:r w:rsidR="00F759AA" w:rsidRPr="00D432BC">
        <w:rPr>
          <w:rFonts w:ascii="Arial" w:hAnsi="Arial" w:cs="Arial"/>
          <w:b/>
          <w:bCs/>
          <w:lang w:eastAsia="fr-FR" w:bidi="ml"/>
        </w:rPr>
        <w:t>.2</w:t>
      </w:r>
      <w:r w:rsidR="005923D2" w:rsidRPr="00D432BC">
        <w:rPr>
          <w:rFonts w:ascii="Arial" w:hAnsi="Arial" w:cs="Arial"/>
          <w:b/>
          <w:bCs/>
          <w:vertAlign w:val="superscript"/>
          <w:lang w:eastAsia="fr-FR" w:bidi="ml"/>
        </w:rPr>
        <w:t>°</w:t>
      </w:r>
      <w:r w:rsidRPr="00D432BC">
        <w:rPr>
          <w:rFonts w:ascii="Arial" w:hAnsi="Arial" w:cs="Arial"/>
          <w:b/>
          <w:bCs/>
          <w:lang w:eastAsia="fr-FR" w:bidi="ml"/>
        </w:rPr>
        <w:t xml:space="preserve"> </w:t>
      </w:r>
      <w:r w:rsidR="009A6717" w:rsidRPr="00D432BC">
        <w:rPr>
          <w:rFonts w:ascii="Arial" w:hAnsi="Arial" w:cs="Arial"/>
          <w:b/>
          <w:bCs/>
          <w:lang w:eastAsia="fr-FR" w:bidi="ml"/>
        </w:rPr>
        <w:t xml:space="preserve">du </w:t>
      </w:r>
      <w:r w:rsidR="005A5FCD" w:rsidRPr="00D432BC">
        <w:rPr>
          <w:rFonts w:ascii="Arial" w:hAnsi="Arial" w:cs="Arial"/>
          <w:b/>
          <w:bCs/>
          <w:lang w:eastAsia="fr-FR" w:bidi="ml"/>
        </w:rPr>
        <w:t>code de la commande publique</w:t>
      </w:r>
      <w:r w:rsidRPr="00D432BC">
        <w:rPr>
          <w:rFonts w:ascii="Arial" w:hAnsi="Arial" w:cs="Arial"/>
          <w:b/>
          <w:bCs/>
          <w:lang w:eastAsia="fr-FR" w:bidi="ml"/>
        </w:rPr>
        <w:t>)</w:t>
      </w:r>
    </w:p>
    <w:p w14:paraId="6E67F470" w14:textId="77777777" w:rsidR="007C0BF5" w:rsidRPr="007518A7" w:rsidRDefault="007C0BF5" w:rsidP="007C0BF5">
      <w:pPr>
        <w:tabs>
          <w:tab w:val="left" w:pos="426"/>
          <w:tab w:val="left" w:pos="851"/>
        </w:tabs>
        <w:suppressAutoHyphens w:val="0"/>
        <w:contextualSpacing/>
        <w:jc w:val="both"/>
        <w:rPr>
          <w:rFonts w:ascii="Arial" w:hAnsi="Arial" w:cs="Arial"/>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8" w14:textId="0F8F9511" w:rsidR="009B1CD0" w:rsidRDefault="009B1CD0" w:rsidP="00D432BC">
      <w:pPr>
        <w:pStyle w:val="fcasegauche"/>
        <w:tabs>
          <w:tab w:val="left" w:pos="851"/>
        </w:tabs>
        <w:spacing w:after="0"/>
        <w:ind w:left="0" w:firstLine="0"/>
        <w:rPr>
          <w:rFonts w:ascii="Arial" w:hAnsi="Arial" w:cs="Arial"/>
        </w:rPr>
      </w:pPr>
    </w:p>
    <w:p w14:paraId="6A34C9D9" w14:textId="77777777" w:rsidR="009B1CD0" w:rsidRPr="007518A7" w:rsidRDefault="009B1CD0" w:rsidP="006C4338">
      <w:pPr>
        <w:pStyle w:val="fcasegauche"/>
        <w:numPr>
          <w:ilvl w:val="0"/>
          <w:numId w:val="4"/>
        </w:numPr>
        <w:tabs>
          <w:tab w:val="left" w:pos="851"/>
        </w:tabs>
        <w:spacing w:before="120" w:after="0"/>
        <w:ind w:left="782" w:hanging="357"/>
        <w:rPr>
          <w:rFonts w:ascii="Arial" w:hAnsi="Arial" w:cs="Arial"/>
          <w:iCs/>
        </w:rPr>
      </w:pPr>
    </w:p>
    <w:p w14:paraId="16D7669E" w14:textId="2B3CD08A" w:rsidR="00E32A79" w:rsidRPr="00D432BC" w:rsidRDefault="007518A7" w:rsidP="00D432BC">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rsidR="009B1CD0" w:rsidRPr="007518A7">
        <w:rPr>
          <w:rFonts w:ascii="Arial" w:hAnsi="Arial" w:cs="Arial"/>
        </w:rPr>
        <w:tab/>
      </w:r>
      <w:proofErr w:type="gramStart"/>
      <w:r w:rsidR="009B1CD0" w:rsidRPr="007518A7">
        <w:rPr>
          <w:rFonts w:ascii="Arial" w:hAnsi="Arial" w:cs="Arial"/>
        </w:rPr>
        <w:t>à</w:t>
      </w:r>
      <w:proofErr w:type="gramEnd"/>
      <w:r w:rsidR="009B1CD0" w:rsidRPr="007518A7">
        <w:rPr>
          <w:rFonts w:ascii="Arial" w:hAnsi="Arial" w:cs="Arial"/>
        </w:rPr>
        <w:t xml:space="preserve"> l’offre de base.</w:t>
      </w: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A" w14:textId="4781EFA3" w:rsidR="009B1CD0" w:rsidRPr="00AC5FD0" w:rsidRDefault="007D7A65" w:rsidP="007518A7">
      <w:pPr>
        <w:tabs>
          <w:tab w:val="left" w:pos="851"/>
        </w:tabs>
        <w:spacing w:before="120"/>
        <w:ind w:left="1135" w:hanging="284"/>
        <w:jc w:val="both"/>
      </w:pPr>
      <w:r w:rsidRPr="00AC5FD0">
        <w:fldChar w:fldCharType="begin">
          <w:ffData>
            <w:name w:val=""/>
            <w:enabled/>
            <w:calcOnExit w:val="0"/>
            <w:checkBox>
              <w:size w:val="20"/>
              <w:default w:val="0"/>
            </w:checkBox>
          </w:ffData>
        </w:fldChar>
      </w:r>
      <w:r w:rsidRPr="00AC5FD0">
        <w:instrText xml:space="preserve"> FORMCHECKBOX </w:instrText>
      </w:r>
      <w:r w:rsidR="006C097E">
        <w:fldChar w:fldCharType="separate"/>
      </w:r>
      <w:r w:rsidRPr="00AC5FD0">
        <w:fldChar w:fldCharType="end"/>
      </w:r>
      <w:r w:rsidR="00EC4A56" w:rsidRPr="00AC5FD0">
        <w:rPr>
          <w:rFonts w:ascii="Arial" w:hAnsi="Arial" w:cs="Arial"/>
        </w:rPr>
        <w:t xml:space="preserve"> CCAP</w:t>
      </w:r>
    </w:p>
    <w:p w14:paraId="6A34C9EB" w14:textId="508E7028" w:rsidR="009B1CD0" w:rsidRPr="00AC5FD0" w:rsidRDefault="007D7A65" w:rsidP="0061068C">
      <w:pPr>
        <w:tabs>
          <w:tab w:val="left" w:pos="851"/>
        </w:tabs>
        <w:spacing w:before="120"/>
        <w:ind w:left="1135" w:hanging="284"/>
        <w:jc w:val="both"/>
        <w:rPr>
          <w:rFonts w:ascii="Arial" w:hAnsi="Arial" w:cs="Arial"/>
        </w:rPr>
      </w:pPr>
      <w:r w:rsidRPr="00AC5FD0">
        <w:fldChar w:fldCharType="begin">
          <w:ffData>
            <w:name w:val=""/>
            <w:enabled/>
            <w:calcOnExit w:val="0"/>
            <w:checkBox>
              <w:size w:val="20"/>
              <w:default w:val="0"/>
            </w:checkBox>
          </w:ffData>
        </w:fldChar>
      </w:r>
      <w:r w:rsidRPr="00AC5FD0">
        <w:instrText xml:space="preserve"> FORMCHECKBOX </w:instrText>
      </w:r>
      <w:r w:rsidR="006C097E">
        <w:fldChar w:fldCharType="separate"/>
      </w:r>
      <w:r w:rsidRPr="00AC5FD0">
        <w:fldChar w:fldCharType="end"/>
      </w:r>
      <w:r w:rsidR="009B1CD0" w:rsidRPr="00AC5FD0">
        <w:rPr>
          <w:rFonts w:ascii="Arial" w:hAnsi="Arial" w:cs="Arial"/>
        </w:rPr>
        <w:t xml:space="preserve"> CCTP </w:t>
      </w:r>
      <w:r w:rsidR="00354EB0">
        <w:rPr>
          <w:rFonts w:ascii="Arial" w:hAnsi="Arial" w:cs="Arial"/>
        </w:rPr>
        <w:t>et ses annexes</w:t>
      </w:r>
    </w:p>
    <w:p w14:paraId="171CAA1A" w14:textId="2E3F2ED9" w:rsidR="007518A7" w:rsidRPr="00AC5FD0" w:rsidRDefault="007518A7" w:rsidP="007518A7">
      <w:pPr>
        <w:tabs>
          <w:tab w:val="left" w:pos="851"/>
        </w:tabs>
        <w:spacing w:before="120"/>
        <w:ind w:left="1135" w:hanging="284"/>
        <w:jc w:val="both"/>
        <w:rPr>
          <w:rFonts w:ascii="Arial" w:hAnsi="Arial" w:cs="Arial"/>
        </w:rPr>
      </w:pPr>
      <w:r w:rsidRPr="00AC5FD0">
        <w:fldChar w:fldCharType="begin">
          <w:ffData>
            <w:name w:val=""/>
            <w:enabled/>
            <w:calcOnExit w:val="0"/>
            <w:checkBox>
              <w:size w:val="20"/>
              <w:default w:val="0"/>
            </w:checkBox>
          </w:ffData>
        </w:fldChar>
      </w:r>
      <w:r w:rsidRPr="00AC5FD0">
        <w:instrText xml:space="preserve"> FORMCHECKBOX </w:instrText>
      </w:r>
      <w:r w:rsidR="006C097E">
        <w:fldChar w:fldCharType="separate"/>
      </w:r>
      <w:r w:rsidRPr="00AC5FD0">
        <w:fldChar w:fldCharType="end"/>
      </w:r>
      <w:r w:rsidRPr="00AC5FD0">
        <w:rPr>
          <w:rFonts w:ascii="Arial" w:hAnsi="Arial" w:cs="Arial"/>
        </w:rPr>
        <w:t xml:space="preserve"> CCAG-MOE 2021 applicable aux marchés publics de maitrise d’œuvre</w:t>
      </w:r>
    </w:p>
    <w:p w14:paraId="6A34C9EC" w14:textId="46C3B2DE" w:rsidR="009B1CD0" w:rsidRDefault="007D7A65" w:rsidP="00710FD6">
      <w:pPr>
        <w:tabs>
          <w:tab w:val="left" w:pos="851"/>
        </w:tabs>
        <w:spacing w:before="120"/>
        <w:ind w:left="1135" w:hanging="284"/>
        <w:jc w:val="both"/>
        <w:rPr>
          <w:rFonts w:ascii="Arial" w:hAnsi="Arial" w:cs="Arial"/>
        </w:rPr>
      </w:pPr>
      <w:r w:rsidRPr="00AC5FD0">
        <w:fldChar w:fldCharType="begin">
          <w:ffData>
            <w:name w:val=""/>
            <w:enabled/>
            <w:calcOnExit w:val="0"/>
            <w:checkBox>
              <w:size w:val="20"/>
              <w:default w:val="0"/>
            </w:checkBox>
          </w:ffData>
        </w:fldChar>
      </w:r>
      <w:r w:rsidRPr="00AC5FD0">
        <w:instrText xml:space="preserve"> FORMCHECKBOX </w:instrText>
      </w:r>
      <w:r w:rsidR="006C097E">
        <w:fldChar w:fldCharType="separate"/>
      </w:r>
      <w:r w:rsidRPr="00AC5FD0">
        <w:fldChar w:fldCharType="end"/>
      </w:r>
      <w:r w:rsidR="007518A7" w:rsidRPr="00AC5FD0">
        <w:rPr>
          <w:rFonts w:ascii="Arial" w:hAnsi="Arial" w:cs="Arial"/>
        </w:rPr>
        <w:t xml:space="preserve"> Autres : tous les autres documents et pièces du marché dont la liste figure dans le CCAP</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C097E">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C097E">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C" w14:textId="0F1552A6" w:rsidR="00A9775B" w:rsidRPr="00354EB0" w:rsidRDefault="00354EB0" w:rsidP="007518A7">
      <w:pPr>
        <w:tabs>
          <w:tab w:val="left" w:pos="851"/>
        </w:tabs>
        <w:suppressAutoHyphens w:val="0"/>
        <w:spacing w:before="120"/>
        <w:ind w:left="709" w:firstLine="142"/>
        <w:jc w:val="both"/>
        <w:rPr>
          <w:rFonts w:ascii="Arial" w:hAnsi="Arial" w:cs="Arial"/>
          <w:b/>
          <w:bCs/>
          <w:lang w:eastAsia="fr-FR" w:bidi="ml"/>
        </w:rPr>
      </w:pPr>
      <w:r>
        <w:rPr>
          <w:rFonts w:ascii="Arial" w:hAnsi="Arial" w:cs="Arial"/>
          <w:b/>
          <w:bCs/>
          <w:lang w:eastAsia="fr-FR" w:bidi="ml"/>
        </w:rPr>
        <w:fldChar w:fldCharType="begin">
          <w:ffData>
            <w:name w:val="CaseACocher108"/>
            <w:enabled/>
            <w:calcOnExit w:val="0"/>
            <w:checkBox>
              <w:sizeAuto/>
              <w:default w:val="1"/>
            </w:checkBox>
          </w:ffData>
        </w:fldChar>
      </w:r>
      <w:bookmarkStart w:id="0" w:name="CaseACocher108"/>
      <w:r>
        <w:rPr>
          <w:rFonts w:ascii="Arial" w:hAnsi="Arial" w:cs="Arial"/>
          <w:b/>
          <w:bCs/>
          <w:lang w:eastAsia="fr-FR" w:bidi="ml"/>
        </w:rPr>
        <w:instrText xml:space="preserve"> FORMCHECKBOX </w:instrText>
      </w:r>
      <w:r w:rsidR="006C097E">
        <w:rPr>
          <w:rFonts w:ascii="Arial" w:hAnsi="Arial" w:cs="Arial"/>
          <w:b/>
          <w:bCs/>
          <w:lang w:eastAsia="fr-FR" w:bidi="ml"/>
        </w:rPr>
      </w:r>
      <w:r w:rsidR="006C097E">
        <w:rPr>
          <w:rFonts w:ascii="Arial" w:hAnsi="Arial" w:cs="Arial"/>
          <w:b/>
          <w:bCs/>
          <w:lang w:eastAsia="fr-FR" w:bidi="ml"/>
        </w:rPr>
        <w:fldChar w:fldCharType="separate"/>
      </w:r>
      <w:r>
        <w:rPr>
          <w:rFonts w:ascii="Arial" w:hAnsi="Arial" w:cs="Arial"/>
          <w:b/>
          <w:bCs/>
          <w:lang w:eastAsia="fr-FR" w:bidi="ml"/>
        </w:rPr>
        <w:fldChar w:fldCharType="end"/>
      </w:r>
      <w:bookmarkEnd w:id="0"/>
      <w:r w:rsidR="00B05C4B" w:rsidRPr="00354EB0">
        <w:rPr>
          <w:rFonts w:ascii="Arial" w:hAnsi="Arial" w:cs="Arial"/>
          <w:b/>
          <w:bCs/>
          <w:lang w:eastAsia="fr-FR" w:bidi="ml"/>
        </w:rPr>
        <w:t xml:space="preserve"> </w:t>
      </w:r>
      <w:proofErr w:type="gramStart"/>
      <w:r w:rsidR="00B05C4B" w:rsidRPr="00354EB0">
        <w:rPr>
          <w:rFonts w:ascii="Arial" w:hAnsi="Arial" w:cs="Arial"/>
          <w:b/>
          <w:bCs/>
          <w:lang w:eastAsia="fr-FR" w:bidi="ml"/>
        </w:rPr>
        <w:t>les</w:t>
      </w:r>
      <w:proofErr w:type="gramEnd"/>
      <w:r w:rsidR="00A9775B" w:rsidRPr="00354EB0">
        <w:rPr>
          <w:rFonts w:ascii="Arial" w:hAnsi="Arial" w:cs="Arial"/>
          <w:b/>
          <w:bCs/>
          <w:lang w:eastAsia="fr-FR" w:bidi="ml"/>
        </w:rPr>
        <w:t xml:space="preserve"> prix indiqués dans l’annexe financière j</w:t>
      </w:r>
      <w:r w:rsidR="007518A7" w:rsidRPr="00354EB0">
        <w:rPr>
          <w:rFonts w:ascii="Arial" w:hAnsi="Arial" w:cs="Arial"/>
          <w:b/>
          <w:bCs/>
          <w:lang w:eastAsia="fr-FR" w:bidi="ml"/>
        </w:rPr>
        <w:t>ointe au présent document</w:t>
      </w:r>
    </w:p>
    <w:p w14:paraId="6A34CA0D" w14:textId="77777777" w:rsidR="00A9775B" w:rsidRPr="00AC5FD0" w:rsidRDefault="00A9775B" w:rsidP="00A9775B">
      <w:pPr>
        <w:suppressAutoHyphens w:val="0"/>
        <w:jc w:val="both"/>
        <w:rPr>
          <w:rFonts w:ascii="Arial" w:hAnsi="Arial" w:cs="Arial"/>
          <w:lang w:eastAsia="fr-FR" w:bidi="ml"/>
        </w:rPr>
      </w:pPr>
    </w:p>
    <w:p w14:paraId="6A34CA0E" w14:textId="77777777" w:rsidR="00A9775B" w:rsidRPr="00AC5FD0" w:rsidRDefault="00A9775B" w:rsidP="00A9775B">
      <w:pPr>
        <w:suppressAutoHyphens w:val="0"/>
        <w:jc w:val="both"/>
        <w:rPr>
          <w:rFonts w:ascii="Arial" w:hAnsi="Arial" w:cs="Arial"/>
          <w:lang w:eastAsia="fr-FR" w:bidi="ml"/>
        </w:rPr>
      </w:pPr>
    </w:p>
    <w:p w14:paraId="659BF908" w14:textId="5218CD25" w:rsidR="007518A7" w:rsidRPr="00AC5FD0" w:rsidRDefault="007518A7" w:rsidP="007518A7">
      <w:pPr>
        <w:pStyle w:val="Paragraphedeliste"/>
        <w:numPr>
          <w:ilvl w:val="0"/>
          <w:numId w:val="11"/>
        </w:numPr>
        <w:tabs>
          <w:tab w:val="left" w:pos="426"/>
        </w:tabs>
        <w:suppressAutoHyphens w:val="0"/>
        <w:spacing w:before="120"/>
        <w:jc w:val="both"/>
        <w:rPr>
          <w:rFonts w:ascii="Arial" w:hAnsi="Arial" w:cs="Arial"/>
          <w:b/>
          <w:lang w:eastAsia="fr-FR" w:bidi="ml"/>
        </w:rPr>
      </w:pPr>
      <w:r w:rsidRPr="00AC5FD0">
        <w:rPr>
          <w:rFonts w:ascii="Arial" w:hAnsi="Arial" w:cs="Arial"/>
          <w:b/>
          <w:lang w:eastAsia="fr-FR" w:bidi="ml"/>
        </w:rPr>
        <w:t>Forfait définitif de rémunération</w:t>
      </w:r>
    </w:p>
    <w:p w14:paraId="5E496E95" w14:textId="5C966AB7" w:rsidR="003E63B0" w:rsidRPr="00AC5FD0" w:rsidRDefault="007518A7" w:rsidP="007518A7">
      <w:pPr>
        <w:tabs>
          <w:tab w:val="left" w:pos="426"/>
        </w:tabs>
        <w:suppressAutoHyphens w:val="0"/>
        <w:spacing w:before="120"/>
        <w:jc w:val="both"/>
        <w:rPr>
          <w:rFonts w:ascii="Arial" w:hAnsi="Arial" w:cs="Arial"/>
          <w:lang w:eastAsia="fr-FR" w:bidi="ml"/>
        </w:rPr>
      </w:pPr>
      <w:r w:rsidRPr="00AC5FD0">
        <w:rPr>
          <w:rFonts w:ascii="Arial" w:hAnsi="Arial" w:cs="Arial"/>
          <w:lang w:eastAsia="fr-FR" w:bidi="ml"/>
        </w:rPr>
        <w:t>Le forfait de rémunération fixé dans l’annexe financière jointe au présent document est provisoire. Ce forfait deviendra définitif dans les conditions fixées au CCAP.</w:t>
      </w: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69F1DE2C" w:rsidR="00036500" w:rsidRDefault="00036500" w:rsidP="009B45B9">
      <w:pPr>
        <w:pStyle w:val="fcase1ertab"/>
        <w:tabs>
          <w:tab w:val="left" w:pos="851"/>
        </w:tabs>
        <w:rPr>
          <w:rFonts w:ascii="Arial" w:hAnsi="Arial" w:cs="Arial"/>
          <w:i/>
          <w:iCs/>
          <w:sz w:val="18"/>
          <w:szCs w:val="18"/>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7EE53844" w14:textId="77777777" w:rsidR="00D432BC" w:rsidRDefault="00D432BC" w:rsidP="009B45B9">
      <w:pPr>
        <w:pStyle w:val="fcase1ertab"/>
        <w:tabs>
          <w:tab w:val="left" w:pos="851"/>
        </w:tabs>
        <w:rPr>
          <w:rFonts w:ascii="Arial" w:hAnsi="Arial" w:cs="Arial"/>
        </w:rPr>
      </w:pPr>
    </w:p>
    <w:p w14:paraId="6A34CAAF" w14:textId="16775D38" w:rsidR="00354C04" w:rsidRDefault="00354C04" w:rsidP="009B45B9">
      <w:pPr>
        <w:pStyle w:val="fcase1ertab"/>
        <w:tabs>
          <w:tab w:val="clear" w:pos="426"/>
          <w:tab w:val="left" w:pos="851"/>
        </w:tabs>
        <w:spacing w:before="120"/>
        <w:ind w:left="0" w:firstLine="851"/>
        <w:rPr>
          <w:rFonts w:ascii="Arial" w:hAnsi="Arial" w:cs="Arial"/>
        </w:rPr>
      </w:pPr>
      <w:r w:rsidRPr="00AC5FD0">
        <w:fldChar w:fldCharType="begin">
          <w:ffData>
            <w:name w:val=""/>
            <w:enabled/>
            <w:calcOnExit w:val="0"/>
            <w:checkBox>
              <w:size w:val="20"/>
              <w:default w:val="0"/>
            </w:checkBox>
          </w:ffData>
        </w:fldChar>
      </w:r>
      <w:r w:rsidRPr="00AC5FD0">
        <w:instrText xml:space="preserve"> FORMCHECKBOX </w:instrText>
      </w:r>
      <w:r w:rsidR="006C097E">
        <w:fldChar w:fldCharType="separate"/>
      </w:r>
      <w:r w:rsidRPr="00AC5FD0">
        <w:fldChar w:fldCharType="end"/>
      </w:r>
      <w:r w:rsidRPr="00AC5FD0">
        <w:rPr>
          <w:rFonts w:ascii="Arial" w:hAnsi="Arial" w:cs="Arial"/>
          <w:i/>
          <w:iCs/>
        </w:rPr>
        <w:t xml:space="preserve"> </w:t>
      </w:r>
      <w:proofErr w:type="gramStart"/>
      <w:r w:rsidRPr="00AC5FD0">
        <w:rPr>
          <w:rFonts w:ascii="Arial" w:hAnsi="Arial" w:cs="Arial"/>
        </w:rPr>
        <w:t>conjoint</w:t>
      </w:r>
      <w:proofErr w:type="gramEnd"/>
      <w:r w:rsidR="007518A7" w:rsidRPr="00AC5FD0">
        <w:rPr>
          <w:rFonts w:ascii="Arial" w:hAnsi="Arial" w:cs="Arial"/>
        </w:rPr>
        <w:t xml:space="preserve"> avec mandataire solidaire</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rPr>
          <w:rFonts w:ascii="Arial" w:hAnsi="Arial" w:cs="Arial"/>
          <w:iCs/>
        </w:rPr>
        <w:t xml:space="preserve"> </w:t>
      </w:r>
      <w:r>
        <w:rPr>
          <w:rFonts w:ascii="Arial" w:hAnsi="Arial" w:cs="Arial"/>
        </w:rPr>
        <w:t>solidaire</w:t>
      </w:r>
    </w:p>
    <w:p w14:paraId="6A34CAB0" w14:textId="3AAC7354" w:rsidR="00354C04" w:rsidRDefault="00354C04" w:rsidP="009B45B9">
      <w:pPr>
        <w:pStyle w:val="fcase1ertab"/>
        <w:tabs>
          <w:tab w:val="clear" w:pos="426"/>
          <w:tab w:val="left" w:pos="851"/>
        </w:tabs>
        <w:spacing w:before="120"/>
        <w:ind w:left="0" w:firstLine="0"/>
        <w:rPr>
          <w:rFonts w:ascii="Arial" w:hAnsi="Arial" w:cs="Arial"/>
        </w:rPr>
      </w:pPr>
    </w:p>
    <w:p w14:paraId="04D12347" w14:textId="66431263" w:rsidR="00D432BC" w:rsidRDefault="00D432BC" w:rsidP="009B45B9">
      <w:pPr>
        <w:pStyle w:val="fcase1ertab"/>
        <w:tabs>
          <w:tab w:val="clear" w:pos="426"/>
          <w:tab w:val="left" w:pos="851"/>
        </w:tabs>
        <w:spacing w:before="120"/>
        <w:ind w:left="0" w:firstLine="0"/>
        <w:rPr>
          <w:rFonts w:ascii="Arial" w:hAnsi="Arial" w:cs="Arial"/>
        </w:rPr>
      </w:pPr>
    </w:p>
    <w:p w14:paraId="362557A0" w14:textId="519F7209" w:rsidR="00D432BC" w:rsidRDefault="00D432BC" w:rsidP="009B45B9">
      <w:pPr>
        <w:pStyle w:val="fcase1ertab"/>
        <w:tabs>
          <w:tab w:val="clear" w:pos="426"/>
          <w:tab w:val="left" w:pos="851"/>
        </w:tabs>
        <w:spacing w:before="120"/>
        <w:ind w:left="0" w:firstLine="0"/>
        <w:rPr>
          <w:rFonts w:ascii="Arial" w:hAnsi="Arial" w:cs="Arial"/>
        </w:rPr>
      </w:pPr>
    </w:p>
    <w:p w14:paraId="6CE6A619" w14:textId="677EFD53" w:rsidR="00D432BC" w:rsidRDefault="00D432BC" w:rsidP="009B45B9">
      <w:pPr>
        <w:pStyle w:val="fcase1ertab"/>
        <w:tabs>
          <w:tab w:val="clear" w:pos="426"/>
          <w:tab w:val="left" w:pos="851"/>
        </w:tabs>
        <w:spacing w:before="120"/>
        <w:ind w:left="0" w:firstLine="0"/>
        <w:rPr>
          <w:rFonts w:ascii="Arial" w:hAnsi="Arial" w:cs="Arial"/>
        </w:rPr>
      </w:pPr>
    </w:p>
    <w:p w14:paraId="0DC936E4" w14:textId="7B4B8538" w:rsidR="00D432BC" w:rsidRDefault="00D432BC" w:rsidP="009B45B9">
      <w:pPr>
        <w:pStyle w:val="fcase1ertab"/>
        <w:tabs>
          <w:tab w:val="clear" w:pos="426"/>
          <w:tab w:val="left" w:pos="851"/>
        </w:tabs>
        <w:spacing w:before="120"/>
        <w:ind w:left="0" w:firstLine="0"/>
        <w:rPr>
          <w:rFonts w:ascii="Arial" w:hAnsi="Arial" w:cs="Arial"/>
        </w:rPr>
      </w:pPr>
    </w:p>
    <w:p w14:paraId="1B429E9F" w14:textId="65CBF52E" w:rsidR="00D432BC" w:rsidRDefault="00D432BC" w:rsidP="009B45B9">
      <w:pPr>
        <w:pStyle w:val="fcase1ertab"/>
        <w:tabs>
          <w:tab w:val="clear" w:pos="426"/>
          <w:tab w:val="left" w:pos="851"/>
        </w:tabs>
        <w:spacing w:before="120"/>
        <w:ind w:left="0" w:firstLine="0"/>
        <w:rPr>
          <w:rFonts w:ascii="Arial" w:hAnsi="Arial" w:cs="Arial"/>
        </w:rPr>
      </w:pPr>
    </w:p>
    <w:p w14:paraId="5C89C11F" w14:textId="2BC2B32E" w:rsidR="00D432BC" w:rsidRDefault="00D432BC" w:rsidP="009B45B9">
      <w:pPr>
        <w:pStyle w:val="fcase1ertab"/>
        <w:tabs>
          <w:tab w:val="clear" w:pos="426"/>
          <w:tab w:val="left" w:pos="851"/>
        </w:tabs>
        <w:spacing w:before="120"/>
        <w:ind w:left="0" w:firstLine="0"/>
        <w:rPr>
          <w:rFonts w:ascii="Arial" w:hAnsi="Arial" w:cs="Arial"/>
        </w:rPr>
      </w:pPr>
    </w:p>
    <w:p w14:paraId="6760BB48" w14:textId="04FDB59E" w:rsidR="00D432BC" w:rsidRDefault="00D432BC" w:rsidP="009B45B9">
      <w:pPr>
        <w:pStyle w:val="fcase1ertab"/>
        <w:tabs>
          <w:tab w:val="clear" w:pos="426"/>
          <w:tab w:val="left" w:pos="851"/>
        </w:tabs>
        <w:spacing w:before="120"/>
        <w:ind w:left="0" w:firstLine="0"/>
        <w:rPr>
          <w:rFonts w:ascii="Arial" w:hAnsi="Arial" w:cs="Arial"/>
        </w:rPr>
      </w:pPr>
    </w:p>
    <w:p w14:paraId="142D1690" w14:textId="77777777" w:rsidR="00D432BC" w:rsidRDefault="00D432BC"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C097E">
        <w:rPr>
          <w:lang w:eastAsia="fr-FR" w:bidi="ml"/>
        </w:rPr>
      </w:r>
      <w:r w:rsidR="006C097E">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C097E">
        <w:rPr>
          <w:lang w:eastAsia="fr-FR" w:bidi="ml"/>
        </w:rPr>
      </w:r>
      <w:r w:rsidR="006C097E">
        <w:rPr>
          <w:lang w:eastAsia="fr-FR" w:bidi="ml"/>
        </w:rPr>
        <w:fldChar w:fldCharType="separate"/>
      </w:r>
      <w:r w:rsidRPr="003261C6">
        <w:rPr>
          <w:lang w:eastAsia="fr-FR" w:bidi="ml"/>
        </w:rPr>
        <w:fldChar w:fldCharType="end"/>
      </w:r>
      <w:r w:rsidRPr="003261C6">
        <w:rPr>
          <w:lang w:eastAsia="fr-FR" w:bidi="ml"/>
        </w:rPr>
        <w:t xml:space="preserve"> non </w:t>
      </w:r>
    </w:p>
    <w:p w14:paraId="6A34CADB" w14:textId="2917BB65"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7518A7">
        <w:rPr>
          <w:lang w:eastAsia="fr-FR" w:bidi="ml"/>
        </w:rPr>
        <w:t>services</w:t>
      </w:r>
      <w:r w:rsidR="00EC4741">
        <w:rPr>
          <w:lang w:eastAsia="fr-FR" w:bidi="ml"/>
        </w:rPr>
        <w:t xml:space="preserve"> 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C097E">
        <w:rPr>
          <w:rFonts w:ascii="Arial" w:hAnsi="Arial" w:cs="Arial"/>
          <w:lang w:eastAsia="fr-FR" w:bidi="ml"/>
        </w:rPr>
      </w:r>
      <w:r w:rsidR="006C097E">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C097E">
        <w:rPr>
          <w:rFonts w:ascii="Arial" w:hAnsi="Arial" w:cs="Arial"/>
          <w:lang w:eastAsia="fr-FR" w:bidi="ml"/>
        </w:rPr>
      </w:r>
      <w:r w:rsidR="006C097E">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C097E">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C097E">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F3" w14:textId="39E8D3E4" w:rsidR="009B1CD0" w:rsidRPr="007518A7" w:rsidRDefault="007518A7" w:rsidP="007518A7">
      <w:pPr>
        <w:tabs>
          <w:tab w:val="left" w:pos="576"/>
          <w:tab w:val="left" w:pos="851"/>
        </w:tabs>
        <w:jc w:val="both"/>
        <w:rPr>
          <w:rFonts w:ascii="Arial" w:hAnsi="Arial" w:cs="Arial"/>
          <w:i/>
          <w:sz w:val="18"/>
          <w:szCs w:val="18"/>
        </w:rPr>
      </w:pPr>
      <w:r w:rsidRPr="00AC5FD0">
        <w:rPr>
          <w:rFonts w:ascii="Arial" w:hAnsi="Arial" w:cs="Arial"/>
        </w:rPr>
        <w:t>Le marché est conclu à compter de sa date de notification et s’achèvera à l’expiration du délai de garantie parfait achèvement.</w:t>
      </w:r>
      <w:r w:rsidR="00EC4741">
        <w:tab/>
      </w:r>
    </w:p>
    <w:p w14:paraId="6A34CAFB" w14:textId="3EFE9BC6"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445778D1" w:rsidR="00AE1C9C" w:rsidRPr="007518A7" w:rsidRDefault="00AE1C9C" w:rsidP="00AE1C9C">
      <w:pPr>
        <w:tabs>
          <w:tab w:val="left" w:pos="426"/>
        </w:tabs>
        <w:suppressAutoHyphens w:val="0"/>
        <w:jc w:val="both"/>
        <w:rPr>
          <w:b/>
          <w:bCs/>
          <w:lang w:eastAsia="fr-FR" w:bidi="ml"/>
        </w:rPr>
      </w:pPr>
      <w:r w:rsidRPr="00AE1C9C">
        <w:rPr>
          <w:lang w:eastAsia="fr-FR" w:bidi="ml"/>
        </w:rPr>
        <w:t xml:space="preserve">Le présent engagement me lie pour le délai de validité des offres indiqué </w:t>
      </w:r>
      <w:r w:rsidRPr="007518A7">
        <w:rPr>
          <w:lang w:eastAsia="fr-FR" w:bidi="ml"/>
        </w:rPr>
        <w:t>dans le r</w:t>
      </w:r>
      <w:r w:rsidR="007518A7" w:rsidRPr="007518A7">
        <w:rPr>
          <w:lang w:eastAsia="fr-FR" w:bidi="ml"/>
        </w:rPr>
        <w:t xml:space="preserve">èglement de la consultation, et dans </w:t>
      </w:r>
      <w:r w:rsidRPr="007518A7">
        <w:rPr>
          <w:lang w:eastAsia="fr-FR" w:bidi="ml"/>
        </w:rPr>
        <w:t>l'avis d'appel public à la concurrence.</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5" w14:textId="5406AE65" w:rsidR="009B1CD0" w:rsidRDefault="009B1CD0" w:rsidP="00EB5D78">
      <w:pPr>
        <w:suppressAutoHyphens w:val="0"/>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C097E">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C097E">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6A34CB44" w14:textId="77777777" w:rsidTr="00EB5D78">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EB5D78">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EB5D78">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EB5D78">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2D237645"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582F8E" w:rsidRPr="00AF128B">
        <w:rPr>
          <w:rFonts w:ascii="Arial" w:hAnsi="Arial" w:cs="Arial"/>
          <w:b/>
          <w:bCs/>
          <w:color w:val="FF0000"/>
        </w:rPr>
        <w:t>marchespublics.alpm@efs.sante.fr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bookmarkStart w:id="1" w:name="_Hlk223094258"/>
            <w:r>
              <w:rPr>
                <w:sz w:val="22"/>
                <w:szCs w:val="22"/>
              </w:rPr>
              <w:t xml:space="preserve">D - </w:t>
            </w:r>
            <w:r w:rsidR="00EA4CE6">
              <w:rPr>
                <w:sz w:val="22"/>
                <w:szCs w:val="22"/>
                <w:lang w:bidi="ml"/>
              </w:rPr>
              <w:t>Identification du (des) pouvoir(s) adjudicateur(s).</w:t>
            </w:r>
          </w:p>
        </w:tc>
      </w:tr>
      <w:bookmarkEnd w:id="1"/>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D" w14:textId="77777777" w:rsidR="00EA4CE6" w:rsidRPr="00B86CA7" w:rsidRDefault="00EA4CE6" w:rsidP="00EA4CE6">
      <w:pPr>
        <w:pStyle w:val="En-tte"/>
        <w:numPr>
          <w:ilvl w:val="0"/>
          <w:numId w:val="2"/>
        </w:numPr>
        <w:tabs>
          <w:tab w:val="clear" w:pos="4536"/>
          <w:tab w:val="clear" w:pos="9072"/>
        </w:tabs>
        <w:jc w:val="center"/>
        <w:rPr>
          <w:rFonts w:ascii="Arial" w:hAnsi="Arial" w:cs="Arial"/>
          <w:lang w:bidi="ml"/>
        </w:rPr>
      </w:pPr>
    </w:p>
    <w:p w14:paraId="1188F452" w14:textId="77777777" w:rsidR="00582F8E" w:rsidRPr="003C48F9" w:rsidRDefault="00582F8E" w:rsidP="00582F8E">
      <w:pPr>
        <w:pStyle w:val="Paragraphedeliste"/>
        <w:numPr>
          <w:ilvl w:val="0"/>
          <w:numId w:val="2"/>
        </w:numPr>
        <w:jc w:val="center"/>
        <w:rPr>
          <w:rFonts w:cs="Kartika"/>
          <w:lang w:bidi="ml"/>
        </w:rPr>
      </w:pPr>
      <w:r w:rsidRPr="003C48F9">
        <w:rPr>
          <w:rFonts w:cs="Kartika"/>
          <w:lang w:bidi="ml"/>
        </w:rPr>
        <w:t xml:space="preserve">Établissement Français du Sang </w:t>
      </w:r>
      <w:r>
        <w:rPr>
          <w:rFonts w:cs="Kartika"/>
          <w:lang w:bidi="ml"/>
        </w:rPr>
        <w:t>PACA-Corse</w:t>
      </w:r>
    </w:p>
    <w:p w14:paraId="4E11AD8D" w14:textId="77777777" w:rsidR="00582F8E" w:rsidRPr="00FD3722" w:rsidRDefault="00582F8E" w:rsidP="00582F8E">
      <w:pPr>
        <w:suppressAutoHyphens w:val="0"/>
        <w:jc w:val="center"/>
        <w:rPr>
          <w:rFonts w:ascii="Arial" w:hAnsi="Arial" w:cs="Arial"/>
          <w:lang w:eastAsia="fr-FR"/>
        </w:rPr>
      </w:pPr>
      <w:r>
        <w:rPr>
          <w:rFonts w:ascii="Arial" w:hAnsi="Arial" w:cs="Arial"/>
          <w:color w:val="000000" w:themeColor="dark1"/>
          <w:kern w:val="24"/>
          <w:lang w:eastAsia="fr-FR"/>
        </w:rPr>
        <w:t>149 boulevard Baille</w:t>
      </w:r>
    </w:p>
    <w:p w14:paraId="173BEA2B" w14:textId="77777777" w:rsidR="00582F8E" w:rsidRPr="00B86CA7" w:rsidRDefault="00582F8E" w:rsidP="00582F8E">
      <w:pPr>
        <w:pStyle w:val="En-tte"/>
        <w:numPr>
          <w:ilvl w:val="0"/>
          <w:numId w:val="2"/>
        </w:numPr>
        <w:tabs>
          <w:tab w:val="clear" w:pos="4536"/>
          <w:tab w:val="clear" w:pos="9072"/>
        </w:tabs>
        <w:jc w:val="center"/>
        <w:rPr>
          <w:rFonts w:ascii="Arial" w:hAnsi="Arial" w:cs="Arial"/>
          <w:color w:val="0000FF"/>
          <w:lang w:bidi="ml"/>
        </w:rPr>
      </w:pPr>
      <w:r>
        <w:rPr>
          <w:rFonts w:ascii="Arial" w:hAnsi="Arial" w:cs="Arial"/>
          <w:color w:val="000000" w:themeColor="dark1"/>
          <w:kern w:val="24"/>
          <w:lang w:eastAsia="fr-FR"/>
        </w:rPr>
        <w:t>13005 MARSEILLE</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C" w14:textId="544EC2FB" w:rsidR="00EA4CE6" w:rsidRPr="00B86CA7" w:rsidRDefault="00EA4CE6" w:rsidP="00EA4CE6">
      <w:pPr>
        <w:suppressAutoHyphens w:val="0"/>
        <w:jc w:val="both"/>
        <w:rPr>
          <w:rFonts w:ascii="Arial" w:hAnsi="Arial" w:cs="Arial"/>
          <w:color w:val="0000FF"/>
          <w:lang w:eastAsia="fr-FR" w:bidi="ml"/>
        </w:rPr>
      </w:pPr>
    </w:p>
    <w:p w14:paraId="20F3670D" w14:textId="10654C89" w:rsidR="00582F8E" w:rsidRPr="00634F1B" w:rsidRDefault="00582F8E" w:rsidP="00582F8E">
      <w:pPr>
        <w:suppressAutoHyphens w:val="0"/>
        <w:jc w:val="center"/>
        <w:rPr>
          <w:rFonts w:ascii="Arial" w:hAnsi="Arial" w:cs="Arial"/>
          <w:lang w:eastAsia="fr-FR" w:bidi="ml"/>
        </w:rPr>
      </w:pPr>
      <w:r>
        <w:rPr>
          <w:rFonts w:ascii="Arial" w:hAnsi="Arial" w:cs="Arial"/>
          <w:lang w:eastAsia="fr-FR" w:bidi="ml"/>
        </w:rPr>
        <w:t>Madame</w:t>
      </w:r>
      <w:r w:rsidRPr="00634F1B">
        <w:rPr>
          <w:rFonts w:ascii="Arial" w:hAnsi="Arial" w:cs="Arial"/>
          <w:lang w:eastAsia="fr-FR" w:bidi="ml"/>
        </w:rPr>
        <w:t xml:space="preserve"> l</w:t>
      </w:r>
      <w:r>
        <w:rPr>
          <w:rFonts w:ascii="Arial" w:hAnsi="Arial" w:cs="Arial"/>
          <w:lang w:eastAsia="fr-FR" w:bidi="ml"/>
        </w:rPr>
        <w:t>a Direct</w:t>
      </w:r>
      <w:r w:rsidRPr="00634F1B">
        <w:rPr>
          <w:rFonts w:ascii="Arial" w:hAnsi="Arial" w:cs="Arial"/>
          <w:lang w:eastAsia="fr-FR" w:bidi="ml"/>
        </w:rPr>
        <w:t>r</w:t>
      </w:r>
      <w:r>
        <w:rPr>
          <w:rFonts w:ascii="Arial" w:hAnsi="Arial" w:cs="Arial"/>
          <w:lang w:eastAsia="fr-FR" w:bidi="ml"/>
        </w:rPr>
        <w:t>ice</w:t>
      </w:r>
      <w:r w:rsidRPr="00634F1B">
        <w:rPr>
          <w:rFonts w:ascii="Arial" w:hAnsi="Arial" w:cs="Arial"/>
          <w:lang w:eastAsia="fr-FR" w:bidi="ml"/>
        </w:rPr>
        <w:t xml:space="preserve"> de l’Établissement Français du Sang </w:t>
      </w:r>
      <w:r>
        <w:rPr>
          <w:rFonts w:ascii="Arial" w:hAnsi="Arial" w:cs="Arial"/>
          <w:lang w:eastAsia="fr-FR" w:bidi="ml"/>
        </w:rPr>
        <w:t>PACA-Corse</w:t>
      </w:r>
    </w:p>
    <w:p w14:paraId="6A34CB8E" w14:textId="77777777" w:rsidR="009B1CD0" w:rsidRDefault="009B1CD0" w:rsidP="00CD46CC">
      <w:pPr>
        <w:tabs>
          <w:tab w:val="left" w:pos="851"/>
        </w:tabs>
        <w:jc w:val="both"/>
        <w:rPr>
          <w:rFonts w:ascii="Arial" w:hAnsi="Arial" w:cs="Arial"/>
        </w:rPr>
      </w:pP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3478372E" w14:textId="77777777" w:rsidR="00582F8E" w:rsidRPr="00634F1B" w:rsidRDefault="00EA4CE6" w:rsidP="00582F8E">
      <w:pPr>
        <w:suppressAutoHyphens w:val="0"/>
        <w:jc w:val="center"/>
        <w:rPr>
          <w:rFonts w:ascii="Arial" w:hAnsi="Arial" w:cs="Arial"/>
          <w:lang w:eastAsia="fr-FR" w:bidi="ml"/>
        </w:rPr>
      </w:pPr>
      <w:r w:rsidRPr="002D03BB">
        <w:rPr>
          <w:rFonts w:ascii="Arial" w:hAnsi="Arial" w:cs="Arial"/>
        </w:rPr>
        <w:tab/>
      </w:r>
      <w:r w:rsidR="00582F8E">
        <w:rPr>
          <w:rFonts w:ascii="Arial" w:hAnsi="Arial" w:cs="Arial"/>
          <w:lang w:eastAsia="fr-FR" w:bidi="ml"/>
        </w:rPr>
        <w:t>Madame</w:t>
      </w:r>
      <w:r w:rsidR="00582F8E" w:rsidRPr="00634F1B">
        <w:rPr>
          <w:rFonts w:ascii="Arial" w:hAnsi="Arial" w:cs="Arial"/>
          <w:lang w:eastAsia="fr-FR" w:bidi="ml"/>
        </w:rPr>
        <w:t xml:space="preserve"> l</w:t>
      </w:r>
      <w:r w:rsidR="00582F8E">
        <w:rPr>
          <w:rFonts w:ascii="Arial" w:hAnsi="Arial" w:cs="Arial"/>
          <w:lang w:eastAsia="fr-FR" w:bidi="ml"/>
        </w:rPr>
        <w:t>a Direct</w:t>
      </w:r>
      <w:r w:rsidR="00582F8E" w:rsidRPr="00634F1B">
        <w:rPr>
          <w:rFonts w:ascii="Arial" w:hAnsi="Arial" w:cs="Arial"/>
          <w:lang w:eastAsia="fr-FR" w:bidi="ml"/>
        </w:rPr>
        <w:t>r</w:t>
      </w:r>
      <w:r w:rsidR="00582F8E">
        <w:rPr>
          <w:rFonts w:ascii="Arial" w:hAnsi="Arial" w:cs="Arial"/>
          <w:lang w:eastAsia="fr-FR" w:bidi="ml"/>
        </w:rPr>
        <w:t>ice</w:t>
      </w:r>
      <w:r w:rsidR="00582F8E" w:rsidRPr="00634F1B">
        <w:rPr>
          <w:rFonts w:ascii="Arial" w:hAnsi="Arial" w:cs="Arial"/>
          <w:lang w:eastAsia="fr-FR" w:bidi="ml"/>
        </w:rPr>
        <w:t xml:space="preserve"> de l’Établissement Français du Sang </w:t>
      </w:r>
      <w:r w:rsidR="00582F8E">
        <w:rPr>
          <w:rFonts w:ascii="Arial" w:hAnsi="Arial" w:cs="Arial"/>
          <w:lang w:eastAsia="fr-FR" w:bidi="ml"/>
        </w:rPr>
        <w:t>PACA-Corse</w:t>
      </w:r>
    </w:p>
    <w:p w14:paraId="6A34CB97" w14:textId="28AA9DE6" w:rsidR="001C40C0" w:rsidRDefault="001C40C0" w:rsidP="00582F8E">
      <w:pPr>
        <w:pStyle w:val="fcase2metab"/>
        <w:ind w:left="0" w:firstLine="0"/>
        <w:jc w:val="center"/>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558BB5DA" w14:textId="77777777" w:rsidR="00582F8E" w:rsidRPr="00634F1B" w:rsidRDefault="00582F8E" w:rsidP="00582F8E">
      <w:pPr>
        <w:suppressAutoHyphens w:val="0"/>
        <w:jc w:val="center"/>
        <w:rPr>
          <w:rFonts w:ascii="Arial" w:hAnsi="Arial" w:cs="Arial"/>
          <w:lang w:eastAsia="fr-FR" w:bidi="ml"/>
        </w:rPr>
      </w:pPr>
      <w:r>
        <w:rPr>
          <w:rFonts w:ascii="Arial" w:hAnsi="Arial" w:cs="Arial"/>
          <w:lang w:eastAsia="fr-FR" w:bidi="ml"/>
        </w:rPr>
        <w:t>Madame</w:t>
      </w:r>
      <w:r w:rsidRPr="00634F1B">
        <w:rPr>
          <w:rFonts w:ascii="Arial" w:hAnsi="Arial" w:cs="Arial"/>
          <w:lang w:eastAsia="fr-FR" w:bidi="ml"/>
        </w:rPr>
        <w:t xml:space="preserve"> l</w:t>
      </w:r>
      <w:r>
        <w:rPr>
          <w:rFonts w:ascii="Arial" w:hAnsi="Arial" w:cs="Arial"/>
          <w:lang w:eastAsia="fr-FR" w:bidi="ml"/>
        </w:rPr>
        <w:t>a Direct</w:t>
      </w:r>
      <w:r w:rsidRPr="00634F1B">
        <w:rPr>
          <w:rFonts w:ascii="Arial" w:hAnsi="Arial" w:cs="Arial"/>
          <w:lang w:eastAsia="fr-FR" w:bidi="ml"/>
        </w:rPr>
        <w:t>r</w:t>
      </w:r>
      <w:r>
        <w:rPr>
          <w:rFonts w:ascii="Arial" w:hAnsi="Arial" w:cs="Arial"/>
          <w:lang w:eastAsia="fr-FR" w:bidi="ml"/>
        </w:rPr>
        <w:t>ice</w:t>
      </w:r>
      <w:r w:rsidRPr="00634F1B">
        <w:rPr>
          <w:rFonts w:ascii="Arial" w:hAnsi="Arial" w:cs="Arial"/>
          <w:lang w:eastAsia="fr-FR" w:bidi="ml"/>
        </w:rPr>
        <w:t xml:space="preserve"> de l’Établissement Français du Sang </w:t>
      </w:r>
      <w:r>
        <w:rPr>
          <w:rFonts w:ascii="Arial" w:hAnsi="Arial" w:cs="Arial"/>
          <w:lang w:eastAsia="fr-FR" w:bidi="ml"/>
        </w:rPr>
        <w:t>PACA-Corse</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582F8E">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8" w14:textId="77777777" w:rsidTr="00582F8E">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3" w14:textId="270721A4" w:rsidR="00E67E3B" w:rsidRPr="00FD3722" w:rsidRDefault="00281AFD" w:rsidP="00EA4CE6">
            <w:pPr>
              <w:suppressAutoHyphens w:val="0"/>
              <w:rPr>
                <w:rFonts w:ascii="Arial" w:hAnsi="Arial" w:cs="Arial"/>
                <w:lang w:eastAsia="fr-FR"/>
              </w:rPr>
            </w:pPr>
            <w:r>
              <w:rPr>
                <w:rFonts w:ascii="Arial" w:hAnsi="Arial" w:cs="Arial"/>
                <w:color w:val="000000" w:themeColor="dark1"/>
                <w:kern w:val="24"/>
                <w:lang w:eastAsia="fr-FR"/>
              </w:rPr>
              <w:t>PACA-Corse</w:t>
            </w:r>
          </w:p>
        </w:tc>
        <w:tc>
          <w:tcPr>
            <w:tcW w:w="420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0C1C76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149 boulevard Baille </w:t>
            </w:r>
          </w:p>
          <w:p w14:paraId="050C98D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13392 Marseille Cedex 5</w:t>
            </w:r>
          </w:p>
          <w:p w14:paraId="6A34CBA5" w14:textId="17778F51" w:rsidR="00E67E3B" w:rsidRPr="00FD3722" w:rsidRDefault="00E67E3B" w:rsidP="00EA4CE6">
            <w:pPr>
              <w:suppressAutoHyphens w:val="0"/>
              <w:rPr>
                <w:rFonts w:ascii="Arial" w:hAnsi="Arial" w:cs="Arial"/>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A6" w14:textId="7B294D1E" w:rsidR="00E67E3B" w:rsidRPr="00FD3722" w:rsidRDefault="22CECDF1" w:rsidP="22CECDF1">
            <w:pPr>
              <w:suppressAutoHyphens w:val="0"/>
              <w:jc w:val="center"/>
              <w:rPr>
                <w:rFonts w:ascii="Arial" w:hAnsi="Arial" w:cs="Arial"/>
                <w:color w:val="000000" w:themeColor="text1"/>
                <w:lang w:eastAsia="fr-FR"/>
              </w:rPr>
            </w:pPr>
            <w:r w:rsidRPr="22CECDF1">
              <w:rPr>
                <w:rFonts w:ascii="Arial" w:eastAsia="Arial" w:hAnsi="Arial" w:cs="Arial"/>
                <w:sz w:val="22"/>
                <w:szCs w:val="22"/>
              </w:rPr>
              <w:t>42882285200136</w:t>
            </w:r>
          </w:p>
        </w:tc>
        <w:tc>
          <w:tcPr>
            <w:tcW w:w="185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04 91 18 95 00</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0" w14:textId="60054ED9"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6" w14:textId="2DA73EC8" w:rsidR="004055D2" w:rsidRPr="002D03BB" w:rsidRDefault="004055D2" w:rsidP="00B17AA2">
      <w:pPr>
        <w:tabs>
          <w:tab w:val="left" w:pos="426"/>
          <w:tab w:val="left" w:pos="851"/>
        </w:tabs>
        <w:suppressAutoHyphens w:val="0"/>
        <w:spacing w:after="120"/>
        <w:rPr>
          <w:rFonts w:ascii="Arial" w:hAnsi="Arial" w:cs="Arial"/>
          <w:color w:val="0000FF"/>
          <w:lang w:eastAsia="fr-FR" w:bidi="ml"/>
        </w:rPr>
      </w:pPr>
    </w:p>
    <w:p w14:paraId="6A34CC17" w14:textId="0D5CF3A5" w:rsidR="00EA4CE6" w:rsidRPr="00B17AA2" w:rsidRDefault="00582F8E" w:rsidP="002D03BB">
      <w:pPr>
        <w:tabs>
          <w:tab w:val="left" w:pos="426"/>
          <w:tab w:val="left" w:pos="851"/>
        </w:tabs>
        <w:suppressAutoHyphens w:val="0"/>
        <w:spacing w:after="120"/>
        <w:jc w:val="center"/>
        <w:rPr>
          <w:rFonts w:ascii="Arial" w:hAnsi="Arial" w:cs="Arial"/>
          <w:lang w:eastAsia="fr-FR" w:bidi="ml"/>
        </w:rPr>
      </w:pPr>
      <w:r>
        <w:rPr>
          <w:rFonts w:ascii="Arial" w:hAnsi="Arial" w:cs="Arial"/>
          <w:lang w:eastAsia="fr-FR" w:bidi="ml"/>
        </w:rPr>
        <w:t>Madame</w:t>
      </w:r>
      <w:r w:rsidR="00B17AA2" w:rsidRPr="00AC5FD0">
        <w:rPr>
          <w:rFonts w:ascii="Arial" w:hAnsi="Arial" w:cs="Arial"/>
          <w:lang w:eastAsia="fr-FR" w:bidi="ml"/>
        </w:rPr>
        <w:t xml:space="preserve"> </w:t>
      </w:r>
      <w:r>
        <w:rPr>
          <w:rFonts w:ascii="Arial" w:hAnsi="Arial" w:cs="Arial"/>
          <w:lang w:eastAsia="fr-FR" w:bidi="ml"/>
        </w:rPr>
        <w:t xml:space="preserve">l’Agent comptable secondaire </w:t>
      </w:r>
      <w:r w:rsidRPr="00634F1B">
        <w:rPr>
          <w:rFonts w:ascii="Arial" w:hAnsi="Arial" w:cs="Arial"/>
          <w:lang w:eastAsia="fr-FR" w:bidi="ml"/>
        </w:rPr>
        <w:t xml:space="preserve">de l’Établissement Français du Sang </w:t>
      </w:r>
      <w:r>
        <w:rPr>
          <w:rFonts w:ascii="Arial" w:hAnsi="Arial" w:cs="Arial"/>
          <w:lang w:eastAsia="fr-FR" w:bidi="ml"/>
        </w:rPr>
        <w:t>PACA-Corse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1F5D2AD1" w:rsidR="00C07B12" w:rsidRDefault="00C07B12" w:rsidP="00C07B12">
      <w:pPr>
        <w:tabs>
          <w:tab w:val="left" w:pos="720"/>
          <w:tab w:val="left" w:pos="851"/>
        </w:tabs>
        <w:jc w:val="both"/>
        <w:rPr>
          <w:rFonts w:ascii="Arial" w:hAnsi="Arial" w:cs="Arial"/>
          <w:color w:val="0000FF"/>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B17AA2">
        <w:rPr>
          <w:rFonts w:ascii="Arial" w:hAnsi="Arial" w:cs="Arial"/>
          <w:color w:val="0000FF"/>
        </w:rPr>
        <w:t>.</w:t>
      </w:r>
    </w:p>
    <w:p w14:paraId="54404A66" w14:textId="77777777" w:rsidR="00EB5D78" w:rsidRDefault="00EB5D78" w:rsidP="00C07B12">
      <w:pPr>
        <w:tabs>
          <w:tab w:val="left" w:pos="720"/>
          <w:tab w:val="left" w:pos="851"/>
        </w:tabs>
        <w:jc w:val="both"/>
        <w:rPr>
          <w:rFonts w:ascii="Arial" w:hAnsi="Arial" w:cs="Arial"/>
          <w:i/>
          <w:iCs/>
          <w:sz w:val="18"/>
          <w:szCs w:val="18"/>
        </w:rPr>
      </w:pPr>
    </w:p>
    <w:p w14:paraId="6A34CC20" w14:textId="77777777" w:rsidR="0079785C" w:rsidRDefault="0079785C" w:rsidP="00EA4CE6">
      <w:pPr>
        <w:pStyle w:val="fcase2metab"/>
        <w:ind w:left="0" w:firstLine="0"/>
        <w:rPr>
          <w:rFonts w:ascii="Arial" w:hAnsi="Arial" w:cs="Arial"/>
        </w:rPr>
      </w:pPr>
    </w:p>
    <w:p w14:paraId="2E2D8B8A" w14:textId="77777777" w:rsidR="001D63A1" w:rsidRDefault="001D63A1" w:rsidP="00791F91">
      <w:pPr>
        <w:suppressAutoHyphens w:val="0"/>
        <w:rPr>
          <w:rFonts w:ascii="Arial" w:hAnsi="Arial" w:cs="Arial"/>
        </w:rPr>
      </w:pPr>
    </w:p>
    <w:tbl>
      <w:tblPr>
        <w:tblpPr w:leftFromText="141" w:rightFromText="141" w:vertAnchor="text" w:horzAnchor="margin" w:tblpY="-50"/>
        <w:tblW w:w="10277" w:type="dxa"/>
        <w:tblLayout w:type="fixed"/>
        <w:tblCellMar>
          <w:left w:w="71" w:type="dxa"/>
          <w:right w:w="71" w:type="dxa"/>
        </w:tblCellMar>
        <w:tblLook w:val="0000" w:firstRow="0" w:lastRow="0" w:firstColumn="0" w:lastColumn="0" w:noHBand="0" w:noVBand="0"/>
      </w:tblPr>
      <w:tblGrid>
        <w:gridCol w:w="10277"/>
      </w:tblGrid>
      <w:tr w:rsidR="00D432BC" w14:paraId="073E4B33" w14:textId="77777777" w:rsidTr="00D432BC">
        <w:tc>
          <w:tcPr>
            <w:tcW w:w="10277" w:type="dxa"/>
            <w:shd w:val="clear" w:color="auto" w:fill="66CCFF"/>
          </w:tcPr>
          <w:p w14:paraId="42C12892" w14:textId="77777777" w:rsidR="00D432BC" w:rsidRDefault="00D432BC" w:rsidP="00D432BC">
            <w:pPr>
              <w:pStyle w:val="Titre4"/>
              <w:tabs>
                <w:tab w:val="left" w:pos="851"/>
              </w:tabs>
            </w:pPr>
            <w:r>
              <w:rPr>
                <w:sz w:val="22"/>
                <w:szCs w:val="22"/>
              </w:rPr>
              <w:t>E-Décision</w:t>
            </w:r>
            <w:r>
              <w:rPr>
                <w:sz w:val="22"/>
                <w:szCs w:val="22"/>
                <w:lang w:bidi="ml"/>
              </w:rPr>
              <w:t xml:space="preserve"> du (des) pouvoir(s) adjudicateur(s).</w:t>
            </w:r>
          </w:p>
        </w:tc>
      </w:tr>
    </w:tbl>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6C097E">
        <w:rPr>
          <w:rFonts w:ascii="Arial" w:hAnsi="Arial" w:cs="Arial"/>
          <w:lang w:eastAsia="fr-FR" w:bidi="ml"/>
        </w:rPr>
      </w:r>
      <w:r w:rsidR="006C097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13AD3500" w14:textId="7A39AF2D" w:rsidR="00B17AA2" w:rsidRPr="002D03BB" w:rsidRDefault="00B17AA2" w:rsidP="00B17AA2">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C097E">
        <w:rPr>
          <w:rFonts w:ascii="Arial" w:hAnsi="Arial" w:cs="Arial"/>
          <w:lang w:eastAsia="fr-FR" w:bidi="ml"/>
        </w:rPr>
      </w:r>
      <w:r w:rsidR="006C097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w:t>
      </w:r>
      <w:r>
        <w:rPr>
          <w:rFonts w:ascii="Arial" w:hAnsi="Arial" w:cs="Arial"/>
          <w:lang w:eastAsia="fr-FR" w:bidi="ml"/>
        </w:rPr>
        <w:t>e financière à l’acte d’engagement en format Excel</w:t>
      </w:r>
    </w:p>
    <w:p w14:paraId="274466BD" w14:textId="77777777" w:rsidR="00B17AA2" w:rsidRDefault="00B17AA2" w:rsidP="00791F91">
      <w:pPr>
        <w:suppressAutoHyphens w:val="0"/>
        <w:ind w:left="284"/>
        <w:jc w:val="both"/>
        <w:rPr>
          <w:rFonts w:ascii="Arial" w:hAnsi="Arial" w:cs="Arial"/>
          <w:lang w:eastAsia="fr-FR" w:bidi="ml"/>
        </w:rPr>
      </w:pPr>
    </w:p>
    <w:p w14:paraId="6A34CC2D" w14:textId="05A1B25E"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C097E">
        <w:rPr>
          <w:rFonts w:ascii="Arial" w:hAnsi="Arial" w:cs="Arial"/>
          <w:lang w:eastAsia="fr-FR" w:bidi="ml"/>
        </w:rPr>
      </w:r>
      <w:r w:rsidR="006C097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C097E">
        <w:rPr>
          <w:rFonts w:ascii="Arial" w:hAnsi="Arial" w:cs="Arial"/>
          <w:lang w:eastAsia="fr-FR" w:bidi="ml"/>
        </w:rPr>
      </w:r>
      <w:r w:rsidR="006C097E">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C097E">
        <w:rPr>
          <w:rFonts w:ascii="Arial" w:hAnsi="Arial" w:cs="Arial"/>
          <w:lang w:eastAsia="fr-FR" w:bidi="ml"/>
        </w:rPr>
      </w:r>
      <w:r w:rsidR="006C097E">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C097E">
        <w:rPr>
          <w:rFonts w:ascii="Arial" w:hAnsi="Arial" w:cs="Arial"/>
          <w:lang w:eastAsia="fr-FR" w:bidi="ml"/>
        </w:rPr>
      </w:r>
      <w:r w:rsidR="006C097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9287DBD" w:rsidR="00791F91" w:rsidRPr="00791F91" w:rsidRDefault="00791F91" w:rsidP="00791F91">
      <w:pPr>
        <w:suppressAutoHyphens w:val="0"/>
        <w:rPr>
          <w:lang w:eastAsia="fr-FR" w:bidi="ml"/>
        </w:rPr>
      </w:pP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p w14:paraId="6A34CC9D"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7518A7" w:rsidRPr="005D051E" w:rsidRDefault="007518A7"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518A7" w:rsidRPr="00D8507C" w:rsidRDefault="007518A7"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p w14:paraId="6A34CC9D"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7518A7" w:rsidRPr="005D051E" w:rsidRDefault="007518A7"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518A7" w:rsidRPr="00D8507C" w:rsidRDefault="007518A7"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7518A7" w:rsidRPr="00983BB6" w:rsidRDefault="007518A7"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518A7" w:rsidRDefault="007518A7"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7518A7" w:rsidRPr="00983BB6" w:rsidRDefault="007518A7"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518A7" w:rsidRDefault="007518A7"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DB1A4" w14:textId="77777777" w:rsidR="00DA3E4E" w:rsidRDefault="00DA3E4E">
      <w:r>
        <w:separator/>
      </w:r>
    </w:p>
  </w:endnote>
  <w:endnote w:type="continuationSeparator" w:id="0">
    <w:p w14:paraId="028D612B" w14:textId="77777777" w:rsidR="00DA3E4E" w:rsidRDefault="00DA3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7518A7" w14:paraId="6A34CC92" w14:textId="77777777" w:rsidTr="00B141CA">
      <w:trPr>
        <w:tblHeader/>
      </w:trPr>
      <w:tc>
        <w:tcPr>
          <w:tcW w:w="3048" w:type="dxa"/>
          <w:shd w:val="clear" w:color="auto" w:fill="66CCFF"/>
        </w:tcPr>
        <w:p w14:paraId="6A34CC8C" w14:textId="6159D42F" w:rsidR="007518A7" w:rsidRPr="005A5FCD" w:rsidRDefault="007518A7"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3A18C5DD" w:rsidR="007518A7" w:rsidRDefault="007518A7" w:rsidP="00B05C4B">
          <w:pPr>
            <w:jc w:val="center"/>
            <w:rPr>
              <w:rFonts w:ascii="Arial" w:hAnsi="Arial" w:cs="Arial"/>
              <w:b/>
            </w:rPr>
          </w:pPr>
          <w:r>
            <w:rPr>
              <w:rFonts w:ascii="Arial" w:hAnsi="Arial" w:cs="Arial"/>
              <w:b/>
              <w:i/>
            </w:rPr>
            <w:t>(</w:t>
          </w:r>
          <w:r w:rsidR="00D432BC">
            <w:rPr>
              <w:rFonts w:ascii="Arial" w:hAnsi="Arial" w:cs="Arial"/>
              <w:b/>
              <w:i/>
            </w:rPr>
            <w:t>Affaire EFSPAC773</w:t>
          </w:r>
          <w:r>
            <w:rPr>
              <w:rFonts w:ascii="Arial" w:hAnsi="Arial" w:cs="Arial"/>
              <w:b/>
              <w:i/>
            </w:rPr>
            <w:t xml:space="preserve"> </w:t>
          </w:r>
          <w:r w:rsidR="00D432BC">
            <w:rPr>
              <w:rFonts w:ascii="Arial" w:hAnsi="Arial" w:cs="Arial"/>
              <w:b/>
              <w:i/>
            </w:rPr>
            <w:t>MOE MDD Marseille 8</w:t>
          </w:r>
          <w:proofErr w:type="gramStart"/>
          <w:r w:rsidR="00D432BC" w:rsidRPr="00D432BC">
            <w:rPr>
              <w:rFonts w:ascii="Arial" w:hAnsi="Arial" w:cs="Arial"/>
              <w:b/>
              <w:i/>
              <w:vertAlign w:val="superscript"/>
            </w:rPr>
            <w:t>ème</w:t>
          </w:r>
          <w:r w:rsidR="00D432BC">
            <w:rPr>
              <w:rFonts w:ascii="Arial" w:hAnsi="Arial" w:cs="Arial"/>
              <w:b/>
              <w:i/>
            </w:rPr>
            <w:t xml:space="preserve"> </w:t>
          </w:r>
          <w:r>
            <w:rPr>
              <w:rFonts w:ascii="Arial" w:hAnsi="Arial" w:cs="Arial"/>
              <w:b/>
              <w:i/>
            </w:rPr>
            <w:t>)</w:t>
          </w:r>
          <w:proofErr w:type="gramEnd"/>
        </w:p>
      </w:tc>
      <w:tc>
        <w:tcPr>
          <w:tcW w:w="896" w:type="dxa"/>
          <w:shd w:val="clear" w:color="auto" w:fill="66CCFF"/>
        </w:tcPr>
        <w:p w14:paraId="6A34CC8E" w14:textId="77777777" w:rsidR="007518A7" w:rsidRDefault="007518A7">
          <w:pPr>
            <w:tabs>
              <w:tab w:val="center" w:pos="1366"/>
              <w:tab w:val="right" w:pos="2733"/>
            </w:tabs>
          </w:pPr>
          <w:r>
            <w:rPr>
              <w:rFonts w:ascii="Arial" w:hAnsi="Arial" w:cs="Arial"/>
              <w:b/>
            </w:rPr>
            <w:t xml:space="preserve">Page : </w:t>
          </w:r>
        </w:p>
      </w:tc>
      <w:tc>
        <w:tcPr>
          <w:tcW w:w="567" w:type="dxa"/>
          <w:shd w:val="clear" w:color="auto" w:fill="66CCFF"/>
        </w:tcPr>
        <w:p w14:paraId="6A34CC8F" w14:textId="46AABAD6" w:rsidR="007518A7" w:rsidRDefault="007518A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C350E">
            <w:rPr>
              <w:rStyle w:val="Numrodepage"/>
              <w:rFonts w:cs="Arial"/>
              <w:b/>
              <w:noProof/>
            </w:rPr>
            <w:t>1</w:t>
          </w:r>
          <w:r>
            <w:rPr>
              <w:rStyle w:val="Numrodepage"/>
              <w:rFonts w:cs="Arial"/>
              <w:b/>
            </w:rPr>
            <w:fldChar w:fldCharType="end"/>
          </w:r>
        </w:p>
      </w:tc>
      <w:tc>
        <w:tcPr>
          <w:tcW w:w="165" w:type="dxa"/>
          <w:shd w:val="clear" w:color="auto" w:fill="66CCFF"/>
        </w:tcPr>
        <w:p w14:paraId="6A34CC90" w14:textId="77777777" w:rsidR="007518A7" w:rsidRDefault="007518A7">
          <w:pPr>
            <w:jc w:val="center"/>
          </w:pPr>
          <w:r>
            <w:rPr>
              <w:rFonts w:ascii="Arial" w:hAnsi="Arial" w:cs="Arial"/>
              <w:b/>
            </w:rPr>
            <w:t>/</w:t>
          </w:r>
        </w:p>
      </w:tc>
      <w:tc>
        <w:tcPr>
          <w:tcW w:w="544" w:type="dxa"/>
          <w:shd w:val="clear" w:color="auto" w:fill="66CCFF"/>
        </w:tcPr>
        <w:p w14:paraId="6A34CC91" w14:textId="04983B47" w:rsidR="007518A7" w:rsidRDefault="007518A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C350E">
            <w:rPr>
              <w:rStyle w:val="Numrodepage"/>
              <w:rFonts w:cs="Arial"/>
              <w:b/>
              <w:noProof/>
            </w:rPr>
            <w:t>9</w:t>
          </w:r>
          <w:r>
            <w:rPr>
              <w:rStyle w:val="Numrodepage"/>
              <w:rFonts w:cs="Arial"/>
              <w:b/>
            </w:rPr>
            <w:fldChar w:fldCharType="end"/>
          </w:r>
        </w:p>
      </w:tc>
    </w:tr>
  </w:tbl>
  <w:p w14:paraId="6A34CC93" w14:textId="77777777" w:rsidR="007518A7" w:rsidRDefault="007518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775EC" w14:textId="77777777" w:rsidR="00DA3E4E" w:rsidRDefault="00DA3E4E">
      <w:r>
        <w:separator/>
      </w:r>
    </w:p>
  </w:footnote>
  <w:footnote w:type="continuationSeparator" w:id="0">
    <w:p w14:paraId="138E57E0" w14:textId="77777777" w:rsidR="00DA3E4E" w:rsidRDefault="00DA3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22814DE"/>
    <w:multiLevelType w:val="hybridMultilevel"/>
    <w:tmpl w:val="8DA438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6"/>
  </w:num>
  <w:num w:numId="9">
    <w:abstractNumId w:val="7"/>
  </w:num>
  <w:num w:numId="10">
    <w:abstractNumId w:val="0"/>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42B55"/>
    <w:rsid w:val="00354C04"/>
    <w:rsid w:val="00354EB0"/>
    <w:rsid w:val="00385E76"/>
    <w:rsid w:val="003D5BA9"/>
    <w:rsid w:val="003E2ABC"/>
    <w:rsid w:val="003E63B0"/>
    <w:rsid w:val="00400B22"/>
    <w:rsid w:val="004055D2"/>
    <w:rsid w:val="004176BF"/>
    <w:rsid w:val="00417883"/>
    <w:rsid w:val="0042741A"/>
    <w:rsid w:val="0043706E"/>
    <w:rsid w:val="0044597F"/>
    <w:rsid w:val="00445A50"/>
    <w:rsid w:val="00470BF3"/>
    <w:rsid w:val="00475977"/>
    <w:rsid w:val="004A7169"/>
    <w:rsid w:val="004D4DC6"/>
    <w:rsid w:val="004E3817"/>
    <w:rsid w:val="004E75A6"/>
    <w:rsid w:val="00514DAF"/>
    <w:rsid w:val="005204F5"/>
    <w:rsid w:val="00532EC7"/>
    <w:rsid w:val="00541CA3"/>
    <w:rsid w:val="005546A9"/>
    <w:rsid w:val="005561EA"/>
    <w:rsid w:val="00581DB7"/>
    <w:rsid w:val="00582F8E"/>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097E"/>
    <w:rsid w:val="006C4338"/>
    <w:rsid w:val="006F3DF9"/>
    <w:rsid w:val="00705159"/>
    <w:rsid w:val="007060E5"/>
    <w:rsid w:val="00710FD6"/>
    <w:rsid w:val="007518A7"/>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40278"/>
    <w:rsid w:val="009737B4"/>
    <w:rsid w:val="00983BB6"/>
    <w:rsid w:val="00983FF3"/>
    <w:rsid w:val="009A6717"/>
    <w:rsid w:val="009A70DA"/>
    <w:rsid w:val="009B1CD0"/>
    <w:rsid w:val="009B45B9"/>
    <w:rsid w:val="009C4D62"/>
    <w:rsid w:val="00A109CB"/>
    <w:rsid w:val="00A14E5B"/>
    <w:rsid w:val="00A53DA8"/>
    <w:rsid w:val="00A57DD1"/>
    <w:rsid w:val="00A60584"/>
    <w:rsid w:val="00A7229D"/>
    <w:rsid w:val="00A8760E"/>
    <w:rsid w:val="00A9775B"/>
    <w:rsid w:val="00AA05C7"/>
    <w:rsid w:val="00AC350E"/>
    <w:rsid w:val="00AC5FD0"/>
    <w:rsid w:val="00AE1C9C"/>
    <w:rsid w:val="00AE7831"/>
    <w:rsid w:val="00B054DA"/>
    <w:rsid w:val="00B05C4B"/>
    <w:rsid w:val="00B141CA"/>
    <w:rsid w:val="00B17AA2"/>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32BC"/>
    <w:rsid w:val="00D46BC7"/>
    <w:rsid w:val="00D75A57"/>
    <w:rsid w:val="00D904A2"/>
    <w:rsid w:val="00DA3E4E"/>
    <w:rsid w:val="00DA4F40"/>
    <w:rsid w:val="00DB7F85"/>
    <w:rsid w:val="00DC1F0C"/>
    <w:rsid w:val="00E32A79"/>
    <w:rsid w:val="00E40967"/>
    <w:rsid w:val="00E47798"/>
    <w:rsid w:val="00E64C37"/>
    <w:rsid w:val="00E67E3B"/>
    <w:rsid w:val="00E76284"/>
    <w:rsid w:val="00EA4CE6"/>
    <w:rsid w:val="00EB5D78"/>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2BC"/>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customStyle="1" w:styleId="Titre4Car">
    <w:name w:val="Titre 4 Car"/>
    <w:basedOn w:val="Policepardfaut"/>
    <w:link w:val="Titre4"/>
    <w:rsid w:val="00D432BC"/>
    <w:rPr>
      <w:rFonts w:ascii="Arial"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2026-09-08T22:00:00+00:00</R_x00e9_vision>
    <SeoKeywords xmlns="http://schemas.microsoft.com/sharepoint/v3">AE</SeoKeywords>
    <_dlc_DocId xmlns="3db10a5d-558e-4c80-b55c-f43536d34388">TVK2STR4ZKMW-1827081253-313</_dlc_DocId>
    <_dlc_DocIdUrl xmlns="3db10a5d-558e-4c80-b55c-f43536d34388">
      <Url>https://sharedoc.efs.sante.ban/partage/Achats_Marchés_Appro_2/Docs_types/_layouts/15/DocIdRedir.aspx?ID=TVK2STR4ZKMW-1827081253-313</Url>
      <Description>TVK2STR4ZKMW-1827081253-313</Description>
    </_dlc_DocIdUrl>
  </documentManagement>
</p:properties>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BCC32-9A88-448A-8509-149E2DCFD49E}">
  <ds:schemaRefs>
    <ds:schemaRef ds:uri="http://schemas.openxmlformats.org/officeDocument/2006/bibliography"/>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DC1TYP_F</Template>
  <TotalTime>22</TotalTime>
  <Pages>7</Pages>
  <Words>1634</Words>
  <Characters>8989</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MANOURY Robin</cp:lastModifiedBy>
  <cp:revision>8</cp:revision>
  <cp:lastPrinted>2016-04-08T14:31:00Z</cp:lastPrinted>
  <dcterms:created xsi:type="dcterms:W3CDTF">2026-01-19T07:49:00Z</dcterms:created>
  <dcterms:modified xsi:type="dcterms:W3CDTF">2026-03-06T08:32:00Z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3b004e1a-470f-4379-bda4-82a0493c5d15</vt:lpwstr>
  </property>
</Properties>
</file>